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491" w:rsidRDefault="00093491" w:rsidP="00093491">
      <w:r>
        <w:rPr>
          <w:noProof/>
        </w:rPr>
        <w:drawing>
          <wp:inline distT="0" distB="0" distL="0" distR="0">
            <wp:extent cx="5276850" cy="1009650"/>
            <wp:effectExtent l="0" t="0" r="0" b="0"/>
            <wp:docPr id="1" name="Εικόνα 1" descr="cid:image001.jpg@01D7AA22.F611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AA22.F61155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rsidR="00093491" w:rsidRDefault="00093491" w:rsidP="00093491">
      <w:r>
        <w:t xml:space="preserve">                </w:t>
      </w:r>
      <w:hyperlink r:id="rId8" w:history="1">
        <w:r>
          <w:rPr>
            <w:rStyle w:val="-"/>
            <w:lang w:val="en-US"/>
          </w:rPr>
          <w:t>WWW</w:t>
        </w:r>
        <w:r>
          <w:rPr>
            <w:rStyle w:val="-"/>
          </w:rPr>
          <w:t>.</w:t>
        </w:r>
        <w:r>
          <w:rPr>
            <w:rStyle w:val="-"/>
            <w:lang w:val="en-US"/>
          </w:rPr>
          <w:t>EKCHANION</w:t>
        </w:r>
        <w:r>
          <w:rPr>
            <w:rStyle w:val="-"/>
          </w:rPr>
          <w:t>.</w:t>
        </w:r>
        <w:r>
          <w:rPr>
            <w:rStyle w:val="-"/>
            <w:lang w:val="en-US"/>
          </w:rPr>
          <w:t>GR</w:t>
        </w:r>
      </w:hyperlink>
      <w:r>
        <w:t>                                                                        </w:t>
      </w:r>
      <w:r>
        <w:t>  Χανιά</w:t>
      </w:r>
      <w:proofErr w:type="gramStart"/>
      <w:r>
        <w:t>  21</w:t>
      </w:r>
      <w:bookmarkStart w:id="0" w:name="_GoBack"/>
      <w:bookmarkEnd w:id="0"/>
      <w:proofErr w:type="gramEnd"/>
      <w:r>
        <w:t>-09-2021</w:t>
      </w:r>
    </w:p>
    <w:p w:rsidR="00093491" w:rsidRDefault="00093491" w:rsidP="00093491">
      <w:pPr>
        <w:jc w:val="center"/>
        <w:rPr>
          <w:b/>
          <w:bCs/>
          <w:sz w:val="28"/>
          <w:szCs w:val="28"/>
        </w:rPr>
      </w:pPr>
    </w:p>
    <w:p w:rsidR="00093491" w:rsidRDefault="00093491" w:rsidP="00093491">
      <w:pPr>
        <w:rPr>
          <w:rFonts w:ascii="Arial" w:hAnsi="Arial" w:cs="Arial"/>
          <w:b/>
          <w:bCs/>
          <w:sz w:val="24"/>
          <w:szCs w:val="24"/>
          <w:u w:val="single"/>
        </w:rPr>
      </w:pPr>
      <w:r>
        <w:rPr>
          <w:rFonts w:ascii="Arial" w:hAnsi="Arial" w:cs="Arial"/>
          <w:b/>
          <w:bCs/>
          <w:sz w:val="24"/>
          <w:szCs w:val="24"/>
        </w:rPr>
        <w:t xml:space="preserve">                                               </w:t>
      </w:r>
      <w:r>
        <w:rPr>
          <w:rFonts w:ascii="Arial" w:hAnsi="Arial" w:cs="Arial"/>
          <w:b/>
          <w:bCs/>
          <w:sz w:val="24"/>
          <w:szCs w:val="24"/>
          <w:u w:val="single"/>
        </w:rPr>
        <w:t>ΔΕΛΤΙΟ ΤΥΠΟΥ</w:t>
      </w:r>
    </w:p>
    <w:p w:rsidR="00093491" w:rsidRDefault="00093491" w:rsidP="008073B4">
      <w:pPr>
        <w:spacing w:after="200" w:line="276" w:lineRule="auto"/>
        <w:jc w:val="center"/>
        <w:rPr>
          <w:rFonts w:ascii="Arial" w:hAnsi="Arial" w:cs="Arial"/>
          <w:b/>
          <w:sz w:val="28"/>
          <w:szCs w:val="28"/>
          <w:lang w:eastAsia="en-US"/>
        </w:rPr>
      </w:pPr>
    </w:p>
    <w:p w:rsidR="00093491" w:rsidRDefault="00093491" w:rsidP="008073B4">
      <w:pPr>
        <w:spacing w:after="200" w:line="276" w:lineRule="auto"/>
        <w:jc w:val="center"/>
        <w:rPr>
          <w:rFonts w:ascii="Arial" w:hAnsi="Arial" w:cs="Arial"/>
          <w:b/>
          <w:sz w:val="28"/>
          <w:szCs w:val="28"/>
          <w:lang w:eastAsia="en-US"/>
        </w:rPr>
      </w:pPr>
    </w:p>
    <w:p w:rsidR="008073B4" w:rsidRPr="008073B4" w:rsidRDefault="008073B4" w:rsidP="008073B4">
      <w:pPr>
        <w:spacing w:after="200" w:line="276" w:lineRule="auto"/>
        <w:jc w:val="center"/>
        <w:rPr>
          <w:rFonts w:ascii="Arial" w:hAnsi="Arial" w:cs="Arial"/>
          <w:b/>
          <w:sz w:val="28"/>
          <w:szCs w:val="28"/>
          <w:lang w:eastAsia="en-US"/>
        </w:rPr>
      </w:pPr>
      <w:r w:rsidRPr="008073B4">
        <w:rPr>
          <w:rFonts w:ascii="Arial" w:hAnsi="Arial" w:cs="Arial"/>
          <w:b/>
          <w:sz w:val="28"/>
          <w:szCs w:val="28"/>
          <w:lang w:eastAsia="en-US"/>
        </w:rPr>
        <w:t>Θεσμικός εγγυητής επικίνδυνων εργοδοτικών αυθαιρεσιών η Κυβέρνηση!</w:t>
      </w:r>
      <w:r>
        <w:rPr>
          <w:rFonts w:ascii="Arial" w:hAnsi="Arial" w:cs="Arial"/>
          <w:b/>
          <w:sz w:val="28"/>
          <w:szCs w:val="28"/>
          <w:lang w:eastAsia="en-US"/>
        </w:rPr>
        <w:t>!!</w:t>
      </w:r>
    </w:p>
    <w:p w:rsidR="008073B4" w:rsidRDefault="008073B4" w:rsidP="008073B4">
      <w:pPr>
        <w:spacing w:after="200" w:line="276" w:lineRule="auto"/>
        <w:jc w:val="both"/>
        <w:rPr>
          <w:rFonts w:ascii="Arial" w:hAnsi="Arial" w:cs="Arial"/>
          <w:sz w:val="24"/>
          <w:szCs w:val="24"/>
          <w:lang w:eastAsia="en-US"/>
        </w:rPr>
      </w:pPr>
      <w:r w:rsidRPr="008073B4">
        <w:rPr>
          <w:rFonts w:ascii="Arial" w:hAnsi="Arial" w:cs="Arial"/>
          <w:sz w:val="24"/>
          <w:szCs w:val="24"/>
          <w:lang w:eastAsia="en-US"/>
        </w:rPr>
        <w:t xml:space="preserve">Η Διοίκηση του Εργατοϋπαλληλικού Κέντρου </w:t>
      </w:r>
      <w:r>
        <w:rPr>
          <w:rFonts w:ascii="Arial" w:hAnsi="Arial" w:cs="Arial"/>
          <w:sz w:val="24"/>
          <w:szCs w:val="24"/>
          <w:lang w:eastAsia="en-US"/>
        </w:rPr>
        <w:t>Χανίων</w:t>
      </w:r>
      <w:r w:rsidRPr="008073B4">
        <w:rPr>
          <w:rFonts w:ascii="Arial" w:hAnsi="Arial" w:cs="Arial"/>
          <w:sz w:val="24"/>
          <w:szCs w:val="24"/>
          <w:lang w:eastAsia="en-US"/>
        </w:rPr>
        <w:t xml:space="preserve"> καταδικάζει το εκβιαστικό «τελεσίγραφο» της εταιρείας e-</w:t>
      </w:r>
      <w:proofErr w:type="spellStart"/>
      <w:r w:rsidRPr="008073B4">
        <w:rPr>
          <w:rFonts w:ascii="Arial" w:hAnsi="Arial" w:cs="Arial"/>
          <w:sz w:val="24"/>
          <w:szCs w:val="24"/>
          <w:lang w:eastAsia="en-US"/>
        </w:rPr>
        <w:t>food</w:t>
      </w:r>
      <w:proofErr w:type="spellEnd"/>
      <w:r w:rsidRPr="008073B4">
        <w:rPr>
          <w:rFonts w:ascii="Arial" w:hAnsi="Arial" w:cs="Arial"/>
          <w:sz w:val="24"/>
          <w:szCs w:val="24"/>
          <w:lang w:eastAsia="en-US"/>
        </w:rPr>
        <w:t>, προς τους διανομείς εργαζόμενους, με το οποίο κι επιχειρεί να αλλάξει το εργασιακό καθεστώς τους, αποσκοπώντας, μέσα από τη νέα δουλεμπορική τους σχέση εργασίας, να απαλλαγεί από τα εργατικά και ασφαλιστικά τους «βαρίδια»!</w:t>
      </w:r>
    </w:p>
    <w:p w:rsidR="0070163C" w:rsidRPr="008073B4" w:rsidRDefault="0070163C" w:rsidP="008073B4">
      <w:pPr>
        <w:spacing w:after="200" w:line="276" w:lineRule="auto"/>
        <w:jc w:val="both"/>
        <w:rPr>
          <w:rFonts w:ascii="Arial" w:hAnsi="Arial" w:cs="Arial"/>
          <w:sz w:val="24"/>
          <w:szCs w:val="24"/>
          <w:lang w:eastAsia="en-US"/>
        </w:rPr>
      </w:pPr>
      <w:r w:rsidRPr="003108BB">
        <w:rPr>
          <w:rFonts w:ascii="Arial" w:hAnsi="Arial" w:cs="Arial"/>
          <w:sz w:val="24"/>
          <w:szCs w:val="24"/>
          <w:lang w:eastAsia="en-US"/>
        </w:rPr>
        <w:t xml:space="preserve">Μια εταιρεία που μέσα στην κρίση της πανδημίας είχε  πάνω από 120 εκατ. ευρώ κέρδη και που την ίδια ώρα οι εργαζόμενοί της  μετρούν ένα νεκρό κάθε μήνα, που οι εργαζόμενοί της  τρία χρόνια, τώρα είναι με δίμηνες και τρίμηνες συμβάσεις!!! Μάλιστα και στην πόλη μας </w:t>
      </w:r>
      <w:r w:rsidR="00742ED3" w:rsidRPr="003108BB">
        <w:rPr>
          <w:rFonts w:ascii="Arial" w:hAnsi="Arial" w:cs="Arial"/>
          <w:sz w:val="24"/>
          <w:szCs w:val="24"/>
          <w:lang w:eastAsia="en-US"/>
        </w:rPr>
        <w:t xml:space="preserve">την προηγούμενη Κυριακή </w:t>
      </w:r>
      <w:r w:rsidRPr="003108BB">
        <w:rPr>
          <w:rFonts w:ascii="Arial" w:hAnsi="Arial" w:cs="Arial"/>
          <w:sz w:val="24"/>
          <w:szCs w:val="24"/>
          <w:lang w:eastAsia="en-US"/>
        </w:rPr>
        <w:t>είχαμε τον πολύ σοβαρό τραυματισμό εργαζόμενου</w:t>
      </w:r>
      <w:r w:rsidR="00742ED3" w:rsidRPr="003108BB">
        <w:rPr>
          <w:rFonts w:ascii="Arial" w:hAnsi="Arial" w:cs="Arial"/>
          <w:sz w:val="24"/>
          <w:szCs w:val="24"/>
          <w:lang w:eastAsia="en-US"/>
        </w:rPr>
        <w:t xml:space="preserve"> «</w:t>
      </w:r>
      <w:proofErr w:type="spellStart"/>
      <w:r w:rsidR="00742ED3" w:rsidRPr="003108BB">
        <w:rPr>
          <w:rFonts w:ascii="Arial" w:hAnsi="Arial" w:cs="Arial"/>
          <w:sz w:val="24"/>
          <w:szCs w:val="24"/>
          <w:lang w:eastAsia="en-US"/>
        </w:rPr>
        <w:t>ντιλιβερά</w:t>
      </w:r>
      <w:proofErr w:type="spellEnd"/>
      <w:r w:rsidR="00742ED3" w:rsidRPr="003108BB">
        <w:rPr>
          <w:rFonts w:ascii="Arial" w:hAnsi="Arial" w:cs="Arial"/>
          <w:sz w:val="24"/>
          <w:szCs w:val="24"/>
          <w:lang w:eastAsia="en-US"/>
        </w:rPr>
        <w:t>» ο οποίος σύμφωνα με πληροφορίες μας βρίσκεται ακόμη σε πολύ σοβαρή κατάσταση στο ΓΝ Χανίων.</w:t>
      </w:r>
    </w:p>
    <w:p w:rsidR="008073B4" w:rsidRDefault="008073B4" w:rsidP="008073B4">
      <w:pPr>
        <w:spacing w:after="200" w:line="276" w:lineRule="auto"/>
        <w:jc w:val="both"/>
        <w:rPr>
          <w:rFonts w:ascii="Arial" w:hAnsi="Arial" w:cs="Arial"/>
          <w:sz w:val="24"/>
          <w:szCs w:val="24"/>
          <w:lang w:eastAsia="en-US"/>
        </w:rPr>
      </w:pPr>
      <w:r w:rsidRPr="008073B4">
        <w:rPr>
          <w:rFonts w:ascii="Arial" w:hAnsi="Arial" w:cs="Arial"/>
          <w:sz w:val="24"/>
          <w:szCs w:val="24"/>
          <w:lang w:eastAsia="en-US"/>
        </w:rPr>
        <w:t>Δυστυχώς, η πρόσφατη, νεοφιλελεύθερης έμπνευσης, αλλαγή του εργασιακού Νόμου από τον κ. Χατζηδάκη, και η πρόβλεψη (!) μέσω των άρθρων του, παρόμοιων «νόμιμων» εργοδοτικών αυθαιρεσιών, όχι μόνον ενθαρρύνει τέτοιες απαράδεκτες, τριτοκοσμικές συμπεριφορές, αλλά και καθιστά την κυβέρνηση «θεσμικό εγγυητή», για να επαναληφθούν και από άλλους αδίστακτους εργοδότες στο μέλλον.</w:t>
      </w:r>
    </w:p>
    <w:p w:rsidR="00742ED3" w:rsidRPr="003108BB" w:rsidRDefault="00742ED3" w:rsidP="003108BB">
      <w:pPr>
        <w:spacing w:after="200" w:line="276" w:lineRule="auto"/>
        <w:jc w:val="both"/>
        <w:rPr>
          <w:rFonts w:ascii="Arial" w:hAnsi="Arial" w:cs="Arial"/>
          <w:sz w:val="24"/>
          <w:szCs w:val="24"/>
          <w:lang w:eastAsia="en-US"/>
        </w:rPr>
      </w:pPr>
      <w:r w:rsidRPr="003108BB">
        <w:rPr>
          <w:rFonts w:ascii="Arial" w:hAnsi="Arial" w:cs="Arial"/>
          <w:sz w:val="24"/>
          <w:szCs w:val="24"/>
          <w:lang w:eastAsia="en-US"/>
        </w:rPr>
        <w:t> Το Εργατικό Κέντρο Χανίων δηλώνει την αμέριστη συμπαράσταση στους συναδέλφους διανομείς και θα είναι δίπλα στον αγώνα τους με όποιο τρόπο του ζητηθεί.</w:t>
      </w:r>
    </w:p>
    <w:p w:rsidR="00742ED3" w:rsidRDefault="00742ED3" w:rsidP="00742ED3">
      <w:pPr>
        <w:spacing w:after="200" w:line="276" w:lineRule="auto"/>
        <w:jc w:val="both"/>
        <w:rPr>
          <w:rFonts w:ascii="Arial" w:hAnsi="Arial" w:cs="Arial"/>
          <w:sz w:val="24"/>
          <w:szCs w:val="24"/>
          <w:lang w:eastAsia="en-US"/>
        </w:rPr>
      </w:pPr>
      <w:r>
        <w:rPr>
          <w:rFonts w:ascii="Arial" w:hAnsi="Arial" w:cs="Arial"/>
          <w:sz w:val="24"/>
          <w:szCs w:val="24"/>
          <w:lang w:eastAsia="en-US"/>
        </w:rPr>
        <w:t xml:space="preserve">Καλούμε τους εργαζόμενους στον κλάδο να συμμετέχουν στην στάση εργασίας που </w:t>
      </w:r>
      <w:r w:rsidR="003108BB">
        <w:rPr>
          <w:rFonts w:ascii="Arial" w:hAnsi="Arial" w:cs="Arial"/>
          <w:sz w:val="24"/>
          <w:szCs w:val="24"/>
          <w:lang w:eastAsia="en-US"/>
        </w:rPr>
        <w:t>προκήρυξε</w:t>
      </w:r>
      <w:r>
        <w:rPr>
          <w:rFonts w:ascii="Arial" w:hAnsi="Arial" w:cs="Arial"/>
          <w:sz w:val="24"/>
          <w:szCs w:val="24"/>
          <w:lang w:eastAsia="en-US"/>
        </w:rPr>
        <w:t xml:space="preserve"> η ΠΟΕΕΤ την Τετάρτη 12.00- 16.00 και στην μηχανοκίνητη πορεία που οργανώνει το πρωτοβάθμιο Σωματείο μας στις 11.30 </w:t>
      </w:r>
      <w:proofErr w:type="spellStart"/>
      <w:r>
        <w:rPr>
          <w:rFonts w:ascii="Arial" w:hAnsi="Arial" w:cs="Arial"/>
          <w:sz w:val="24"/>
          <w:szCs w:val="24"/>
          <w:lang w:eastAsia="en-US"/>
        </w:rPr>
        <w:t>π.μ</w:t>
      </w:r>
      <w:proofErr w:type="spellEnd"/>
      <w:r>
        <w:rPr>
          <w:rFonts w:ascii="Arial" w:hAnsi="Arial" w:cs="Arial"/>
          <w:sz w:val="24"/>
          <w:szCs w:val="24"/>
          <w:lang w:eastAsia="en-US"/>
        </w:rPr>
        <w:t>. στην πλατεία της Δημοτικής Αγοράς, την ίδια ημέρα.</w:t>
      </w:r>
    </w:p>
    <w:p w:rsidR="0070163C" w:rsidRDefault="00742ED3" w:rsidP="008073B4">
      <w:pPr>
        <w:spacing w:after="200" w:line="276" w:lineRule="auto"/>
        <w:jc w:val="both"/>
        <w:rPr>
          <w:rFonts w:ascii="Arial" w:hAnsi="Arial" w:cs="Arial"/>
          <w:sz w:val="24"/>
          <w:szCs w:val="24"/>
          <w:lang w:eastAsia="en-US"/>
        </w:rPr>
      </w:pPr>
      <w:r>
        <w:rPr>
          <w:rFonts w:ascii="Arial" w:hAnsi="Arial" w:cs="Arial"/>
          <w:sz w:val="24"/>
          <w:szCs w:val="24"/>
          <w:lang w:eastAsia="en-US"/>
        </w:rPr>
        <w:t>Στηρίζουμε τα δίκαια αιτήματα των συναδέλφων</w:t>
      </w:r>
      <w:r w:rsidR="00512BB6">
        <w:rPr>
          <w:rFonts w:ascii="Arial" w:hAnsi="Arial" w:cs="Arial"/>
          <w:sz w:val="24"/>
          <w:szCs w:val="24"/>
          <w:lang w:eastAsia="en-US"/>
        </w:rPr>
        <w:t>:</w:t>
      </w:r>
    </w:p>
    <w:p w:rsidR="00512BB6" w:rsidRPr="00512BB6" w:rsidRDefault="00512BB6" w:rsidP="00512BB6">
      <w:pPr>
        <w:pStyle w:val="a4"/>
        <w:numPr>
          <w:ilvl w:val="0"/>
          <w:numId w:val="2"/>
        </w:numPr>
        <w:spacing w:after="200" w:line="276" w:lineRule="auto"/>
        <w:jc w:val="both"/>
        <w:rPr>
          <w:rFonts w:ascii="Arial" w:hAnsi="Arial" w:cs="Arial"/>
          <w:sz w:val="24"/>
          <w:szCs w:val="24"/>
          <w:lang w:eastAsia="en-US"/>
        </w:rPr>
      </w:pPr>
      <w:r w:rsidRPr="00512BB6">
        <w:rPr>
          <w:rFonts w:ascii="Arial" w:hAnsi="Arial" w:cs="Arial"/>
          <w:sz w:val="24"/>
          <w:szCs w:val="24"/>
          <w:lang w:eastAsia="en-US"/>
        </w:rPr>
        <w:lastRenderedPageBreak/>
        <w:t>Να ανανεωθούν όλες οι συμβάσεις σε αορίστου</w:t>
      </w:r>
      <w:r w:rsidR="0077776F">
        <w:rPr>
          <w:rFonts w:ascii="Arial" w:hAnsi="Arial" w:cs="Arial"/>
          <w:sz w:val="24"/>
          <w:szCs w:val="24"/>
          <w:lang w:eastAsia="en-US"/>
        </w:rPr>
        <w:t xml:space="preserve"> χρόνου,</w:t>
      </w:r>
      <w:r w:rsidRPr="00512BB6">
        <w:rPr>
          <w:rFonts w:ascii="Arial" w:hAnsi="Arial" w:cs="Arial"/>
          <w:sz w:val="24"/>
          <w:szCs w:val="24"/>
          <w:lang w:eastAsia="en-US"/>
        </w:rPr>
        <w:t xml:space="preserve"> με απευθείας πρόσληψη από την </w:t>
      </w:r>
      <w:proofErr w:type="spellStart"/>
      <w:r w:rsidRPr="00512BB6">
        <w:rPr>
          <w:rFonts w:ascii="Arial" w:hAnsi="Arial" w:cs="Arial"/>
          <w:sz w:val="24"/>
          <w:szCs w:val="24"/>
          <w:lang w:eastAsia="en-US"/>
        </w:rPr>
        <w:t>efood</w:t>
      </w:r>
      <w:proofErr w:type="spellEnd"/>
      <w:r w:rsidR="0077776F">
        <w:rPr>
          <w:rFonts w:ascii="Arial" w:hAnsi="Arial" w:cs="Arial"/>
          <w:sz w:val="24"/>
          <w:szCs w:val="24"/>
          <w:lang w:eastAsia="en-US"/>
        </w:rPr>
        <w:t>,</w:t>
      </w:r>
      <w:r w:rsidRPr="00512BB6">
        <w:rPr>
          <w:rFonts w:ascii="Arial" w:hAnsi="Arial" w:cs="Arial"/>
          <w:sz w:val="24"/>
          <w:szCs w:val="24"/>
          <w:lang w:eastAsia="en-US"/>
        </w:rPr>
        <w:t xml:space="preserve"> με όλα τα εργασιακά και ασφαλιστικά δικαιώματα.</w:t>
      </w:r>
    </w:p>
    <w:p w:rsidR="00512BB6" w:rsidRPr="00512BB6" w:rsidRDefault="00512BB6" w:rsidP="00512BB6">
      <w:pPr>
        <w:pStyle w:val="a4"/>
        <w:numPr>
          <w:ilvl w:val="0"/>
          <w:numId w:val="2"/>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 xml:space="preserve">Να δοθεί τέλος στο σύστημα αξιολόγησης </w:t>
      </w:r>
      <w:proofErr w:type="spellStart"/>
      <w:r w:rsidRPr="00512BB6">
        <w:rPr>
          <w:rFonts w:ascii="Arial" w:hAnsi="Arial" w:cs="Arial"/>
          <w:sz w:val="24"/>
          <w:szCs w:val="24"/>
          <w:lang w:eastAsia="en-US"/>
        </w:rPr>
        <w:t>bonus</w:t>
      </w:r>
      <w:proofErr w:type="spellEnd"/>
      <w:r w:rsidRPr="00512BB6">
        <w:rPr>
          <w:rFonts w:ascii="Arial" w:hAnsi="Arial" w:cs="Arial"/>
          <w:sz w:val="24"/>
          <w:szCs w:val="24"/>
          <w:lang w:eastAsia="en-US"/>
        </w:rPr>
        <w:t xml:space="preserve"> (</w:t>
      </w:r>
      <w:proofErr w:type="spellStart"/>
      <w:r w:rsidRPr="00512BB6">
        <w:rPr>
          <w:rFonts w:ascii="Arial" w:hAnsi="Arial" w:cs="Arial"/>
          <w:sz w:val="24"/>
          <w:szCs w:val="24"/>
          <w:lang w:eastAsia="en-US"/>
        </w:rPr>
        <w:t>batch</w:t>
      </w:r>
      <w:proofErr w:type="spellEnd"/>
      <w:r w:rsidRPr="00512BB6">
        <w:rPr>
          <w:rFonts w:ascii="Arial" w:hAnsi="Arial" w:cs="Arial"/>
          <w:sz w:val="24"/>
          <w:szCs w:val="24"/>
          <w:lang w:eastAsia="en-US"/>
        </w:rPr>
        <w:t>) και στα ασαφή και αυθαίρετα κριτήρια παραγωγικότητας.</w:t>
      </w:r>
    </w:p>
    <w:p w:rsidR="00512BB6" w:rsidRPr="00512BB6" w:rsidRDefault="00512BB6" w:rsidP="00512BB6">
      <w:pPr>
        <w:pStyle w:val="a4"/>
        <w:numPr>
          <w:ilvl w:val="0"/>
          <w:numId w:val="2"/>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Να οριοθετηθούν ορθολογικά οι χιλιομετρικές αποστάσεις παραλαβής και παράδοσης ώστε να διασφαλίζεται η υγεία και η ασφάλεια των διανομέων.</w:t>
      </w:r>
    </w:p>
    <w:p w:rsidR="00512BB6" w:rsidRPr="00512BB6" w:rsidRDefault="00512BB6" w:rsidP="00512BB6">
      <w:pPr>
        <w:pStyle w:val="a4"/>
        <w:numPr>
          <w:ilvl w:val="0"/>
          <w:numId w:val="2"/>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Να σταματάει η διανομή όταν επικρατούν επικίνδυνες καιρικές συνθήκες, όπως καύσωνας, παγετός κ.α. σύμφωνα με την ήδη υπάρχουσα νομοθεσία για εργασίες που διεξάγονται στο ύπαιθρο και τους εξωτερικούς χώρους.</w:t>
      </w:r>
    </w:p>
    <w:p w:rsidR="00512BB6" w:rsidRPr="00512BB6" w:rsidRDefault="00512BB6" w:rsidP="00512BB6">
      <w:pPr>
        <w:pStyle w:val="a4"/>
        <w:numPr>
          <w:ilvl w:val="0"/>
          <w:numId w:val="2"/>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Συλλογική Σύμβαση Εργασίας (Σ.Σ.Ε) που να διασφαλίζει τις συμβάσεις αορίστου χρόνου με πλήρη εργασιακά δικαιώματα. (Μέσα Ατομικής Προστασίας, Ένσημα Βαρέα Ανθυγιεινά, Εταιρικό κινητό και δίκυκλο).</w:t>
      </w:r>
    </w:p>
    <w:p w:rsidR="00512BB6" w:rsidRPr="00512BB6" w:rsidRDefault="00512BB6" w:rsidP="00512BB6">
      <w:pPr>
        <w:pStyle w:val="a4"/>
        <w:numPr>
          <w:ilvl w:val="0"/>
          <w:numId w:val="2"/>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Χώροι με αποδυτήρια, τουαλέτα και γενική χρήση για κάθε ανάγκη των εργαζομένων διανομέων</w:t>
      </w:r>
    </w:p>
    <w:p w:rsidR="00512BB6" w:rsidRPr="00512BB6" w:rsidRDefault="00512BB6" w:rsidP="00512BB6">
      <w:pPr>
        <w:pStyle w:val="a4"/>
        <w:numPr>
          <w:ilvl w:val="0"/>
          <w:numId w:val="2"/>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Κήρυξη ως γενικώς υποχρεωτική της ΚΣΣΕ Επισιτισμού - Τουρισμού.</w:t>
      </w:r>
    </w:p>
    <w:p w:rsidR="00512BB6" w:rsidRPr="00512BB6" w:rsidRDefault="00512BB6" w:rsidP="008073B4">
      <w:pPr>
        <w:spacing w:after="200" w:line="276" w:lineRule="auto"/>
        <w:jc w:val="both"/>
        <w:rPr>
          <w:rFonts w:ascii="Arial" w:hAnsi="Arial" w:cs="Arial"/>
          <w:sz w:val="24"/>
          <w:szCs w:val="24"/>
          <w:lang w:eastAsia="en-US"/>
        </w:rPr>
      </w:pPr>
      <w:r>
        <w:rPr>
          <w:rFonts w:ascii="Arial" w:hAnsi="Arial" w:cs="Arial"/>
          <w:sz w:val="24"/>
          <w:szCs w:val="24"/>
          <w:lang w:eastAsia="en-US"/>
        </w:rPr>
        <w:t>Επίσης:</w:t>
      </w:r>
    </w:p>
    <w:p w:rsidR="008073B4" w:rsidRPr="00512BB6" w:rsidRDefault="00742ED3" w:rsidP="00512BB6">
      <w:pPr>
        <w:pStyle w:val="a4"/>
        <w:numPr>
          <w:ilvl w:val="0"/>
          <w:numId w:val="3"/>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Κ</w:t>
      </w:r>
      <w:r w:rsidR="008073B4" w:rsidRPr="00512BB6">
        <w:rPr>
          <w:rFonts w:ascii="Arial" w:hAnsi="Arial" w:cs="Arial"/>
          <w:sz w:val="24"/>
          <w:szCs w:val="24"/>
          <w:lang w:eastAsia="en-US"/>
        </w:rPr>
        <w:t xml:space="preserve">αλούμε </w:t>
      </w:r>
      <w:r w:rsidRPr="00512BB6">
        <w:rPr>
          <w:rFonts w:ascii="Arial" w:hAnsi="Arial" w:cs="Arial"/>
          <w:sz w:val="24"/>
          <w:szCs w:val="24"/>
          <w:lang w:eastAsia="en-US"/>
        </w:rPr>
        <w:t xml:space="preserve">την κυβέρνηση </w:t>
      </w:r>
      <w:r w:rsidR="008073B4" w:rsidRPr="00512BB6">
        <w:rPr>
          <w:rFonts w:ascii="Arial" w:hAnsi="Arial" w:cs="Arial"/>
          <w:sz w:val="24"/>
          <w:szCs w:val="24"/>
          <w:lang w:eastAsia="en-US"/>
        </w:rPr>
        <w:t>να πάρει πίσω το αντεργατικό νομοσχέδιο-έκτρωμα, που πρόσφατα ψήφισε.</w:t>
      </w:r>
    </w:p>
    <w:p w:rsidR="00512BB6" w:rsidRDefault="003108BB" w:rsidP="00512BB6">
      <w:pPr>
        <w:pStyle w:val="a4"/>
        <w:numPr>
          <w:ilvl w:val="0"/>
          <w:numId w:val="3"/>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Ευχόμαστε την ταχεία ανάρρωση του συναδέλφου «</w:t>
      </w:r>
      <w:proofErr w:type="spellStart"/>
      <w:r w:rsidRPr="00512BB6">
        <w:rPr>
          <w:rFonts w:ascii="Arial" w:hAnsi="Arial" w:cs="Arial"/>
          <w:sz w:val="24"/>
          <w:szCs w:val="24"/>
          <w:lang w:eastAsia="en-US"/>
        </w:rPr>
        <w:t>ντιλιβερά</w:t>
      </w:r>
      <w:proofErr w:type="spellEnd"/>
      <w:r w:rsidR="00512BB6" w:rsidRPr="00512BB6">
        <w:rPr>
          <w:rFonts w:ascii="Arial" w:hAnsi="Arial" w:cs="Arial"/>
          <w:sz w:val="24"/>
          <w:szCs w:val="24"/>
          <w:lang w:eastAsia="en-US"/>
        </w:rPr>
        <w:t>».</w:t>
      </w:r>
    </w:p>
    <w:p w:rsidR="003108BB" w:rsidRPr="00512BB6" w:rsidRDefault="00512BB6" w:rsidP="00512BB6">
      <w:pPr>
        <w:pStyle w:val="a4"/>
        <w:numPr>
          <w:ilvl w:val="0"/>
          <w:numId w:val="3"/>
        </w:numPr>
        <w:spacing w:after="200" w:line="276" w:lineRule="auto"/>
        <w:jc w:val="both"/>
        <w:rPr>
          <w:rFonts w:ascii="Arial" w:hAnsi="Arial" w:cs="Arial"/>
          <w:sz w:val="24"/>
          <w:szCs w:val="24"/>
          <w:lang w:eastAsia="en-US"/>
        </w:rPr>
      </w:pPr>
      <w:r w:rsidRPr="00512BB6">
        <w:rPr>
          <w:rFonts w:ascii="Arial" w:hAnsi="Arial" w:cs="Arial"/>
          <w:sz w:val="24"/>
          <w:szCs w:val="24"/>
          <w:lang w:eastAsia="en-US"/>
        </w:rPr>
        <w:t>Ε</w:t>
      </w:r>
      <w:r w:rsidR="003108BB" w:rsidRPr="00512BB6">
        <w:rPr>
          <w:rFonts w:ascii="Arial" w:hAnsi="Arial" w:cs="Arial"/>
          <w:sz w:val="24"/>
          <w:szCs w:val="24"/>
          <w:lang w:eastAsia="en-US"/>
        </w:rPr>
        <w:t>λπίζουμε και προσδοκούμε να μην συμβεί στο μέλλον κανένα ατύχημα σε εργαζόμενο.</w:t>
      </w:r>
    </w:p>
    <w:p w:rsidR="00512BB6" w:rsidRDefault="00512BB6" w:rsidP="00512BB6">
      <w:pPr>
        <w:pStyle w:val="a4"/>
        <w:spacing w:after="200" w:line="276" w:lineRule="auto"/>
        <w:jc w:val="both"/>
        <w:rPr>
          <w:rFonts w:ascii="Arial" w:hAnsi="Arial" w:cs="Arial"/>
          <w:sz w:val="24"/>
          <w:szCs w:val="24"/>
          <w:lang w:eastAsia="en-US"/>
        </w:rPr>
      </w:pPr>
    </w:p>
    <w:p w:rsidR="00512BB6" w:rsidRDefault="00512BB6" w:rsidP="00512BB6">
      <w:r>
        <w:rPr>
          <w:sz w:val="28"/>
          <w:szCs w:val="28"/>
        </w:rPr>
        <w:t xml:space="preserve">                       </w:t>
      </w:r>
      <w:r>
        <w:rPr>
          <w:b/>
          <w:bCs/>
          <w:sz w:val="28"/>
          <w:szCs w:val="28"/>
        </w:rPr>
        <w:t>Εργατοϋπαλληλικό Κέντρο Νομού Χανίων</w:t>
      </w:r>
    </w:p>
    <w:p w:rsidR="00512BB6" w:rsidRPr="00512BB6" w:rsidRDefault="00512BB6" w:rsidP="00512BB6">
      <w:pPr>
        <w:pStyle w:val="a4"/>
        <w:spacing w:after="200" w:line="276" w:lineRule="auto"/>
        <w:jc w:val="both"/>
        <w:rPr>
          <w:rFonts w:ascii="Arial" w:hAnsi="Arial" w:cs="Arial"/>
          <w:sz w:val="24"/>
          <w:szCs w:val="24"/>
          <w:lang w:eastAsia="en-US"/>
        </w:rPr>
      </w:pPr>
    </w:p>
    <w:sectPr w:rsidR="00512BB6" w:rsidRPr="00512B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4480"/>
    <w:multiLevelType w:val="hybridMultilevel"/>
    <w:tmpl w:val="3A5E94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6523E65"/>
    <w:multiLevelType w:val="multilevel"/>
    <w:tmpl w:val="F3CE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16840"/>
    <w:multiLevelType w:val="hybridMultilevel"/>
    <w:tmpl w:val="4C803C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3B4"/>
    <w:rsid w:val="00093491"/>
    <w:rsid w:val="00202706"/>
    <w:rsid w:val="003108BB"/>
    <w:rsid w:val="00512BB6"/>
    <w:rsid w:val="0070163C"/>
    <w:rsid w:val="00742ED3"/>
    <w:rsid w:val="0077776F"/>
    <w:rsid w:val="008073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3B4"/>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2BB6"/>
    <w:rPr>
      <w:b/>
      <w:bCs/>
    </w:rPr>
  </w:style>
  <w:style w:type="paragraph" w:styleId="a4">
    <w:name w:val="List Paragraph"/>
    <w:basedOn w:val="a"/>
    <w:uiPriority w:val="34"/>
    <w:qFormat/>
    <w:rsid w:val="00512BB6"/>
    <w:pPr>
      <w:ind w:left="720"/>
      <w:contextualSpacing/>
    </w:pPr>
  </w:style>
  <w:style w:type="character" w:styleId="-">
    <w:name w:val="Hyperlink"/>
    <w:basedOn w:val="a0"/>
    <w:uiPriority w:val="99"/>
    <w:semiHidden/>
    <w:unhideWhenUsed/>
    <w:rsid w:val="00093491"/>
    <w:rPr>
      <w:color w:val="0000FF"/>
      <w:u w:val="single"/>
    </w:rPr>
  </w:style>
  <w:style w:type="paragraph" w:styleId="a5">
    <w:name w:val="Balloon Text"/>
    <w:basedOn w:val="a"/>
    <w:link w:val="Char"/>
    <w:uiPriority w:val="99"/>
    <w:semiHidden/>
    <w:unhideWhenUsed/>
    <w:rsid w:val="00093491"/>
    <w:rPr>
      <w:rFonts w:ascii="Tahoma" w:hAnsi="Tahoma" w:cs="Tahoma"/>
      <w:sz w:val="16"/>
      <w:szCs w:val="16"/>
    </w:rPr>
  </w:style>
  <w:style w:type="character" w:customStyle="1" w:styleId="Char">
    <w:name w:val="Κείμενο πλαισίου Char"/>
    <w:basedOn w:val="a0"/>
    <w:link w:val="a5"/>
    <w:uiPriority w:val="99"/>
    <w:semiHidden/>
    <w:rsid w:val="00093491"/>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3B4"/>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2BB6"/>
    <w:rPr>
      <w:b/>
      <w:bCs/>
    </w:rPr>
  </w:style>
  <w:style w:type="paragraph" w:styleId="a4">
    <w:name w:val="List Paragraph"/>
    <w:basedOn w:val="a"/>
    <w:uiPriority w:val="34"/>
    <w:qFormat/>
    <w:rsid w:val="00512BB6"/>
    <w:pPr>
      <w:ind w:left="720"/>
      <w:contextualSpacing/>
    </w:pPr>
  </w:style>
  <w:style w:type="character" w:styleId="-">
    <w:name w:val="Hyperlink"/>
    <w:basedOn w:val="a0"/>
    <w:uiPriority w:val="99"/>
    <w:semiHidden/>
    <w:unhideWhenUsed/>
    <w:rsid w:val="00093491"/>
    <w:rPr>
      <w:color w:val="0000FF"/>
      <w:u w:val="single"/>
    </w:rPr>
  </w:style>
  <w:style w:type="paragraph" w:styleId="a5">
    <w:name w:val="Balloon Text"/>
    <w:basedOn w:val="a"/>
    <w:link w:val="Char"/>
    <w:uiPriority w:val="99"/>
    <w:semiHidden/>
    <w:unhideWhenUsed/>
    <w:rsid w:val="00093491"/>
    <w:rPr>
      <w:rFonts w:ascii="Tahoma" w:hAnsi="Tahoma" w:cs="Tahoma"/>
      <w:sz w:val="16"/>
      <w:szCs w:val="16"/>
    </w:rPr>
  </w:style>
  <w:style w:type="character" w:customStyle="1" w:styleId="Char">
    <w:name w:val="Κείμενο πλαισίου Char"/>
    <w:basedOn w:val="a0"/>
    <w:link w:val="a5"/>
    <w:uiPriority w:val="99"/>
    <w:semiHidden/>
    <w:rsid w:val="00093491"/>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5708">
      <w:bodyDiv w:val="1"/>
      <w:marLeft w:val="0"/>
      <w:marRight w:val="0"/>
      <w:marTop w:val="0"/>
      <w:marBottom w:val="0"/>
      <w:divBdr>
        <w:top w:val="none" w:sz="0" w:space="0" w:color="auto"/>
        <w:left w:val="none" w:sz="0" w:space="0" w:color="auto"/>
        <w:bottom w:val="none" w:sz="0" w:space="0" w:color="auto"/>
        <w:right w:val="none" w:sz="0" w:space="0" w:color="auto"/>
      </w:divBdr>
    </w:div>
    <w:div w:id="322393959">
      <w:bodyDiv w:val="1"/>
      <w:marLeft w:val="0"/>
      <w:marRight w:val="0"/>
      <w:marTop w:val="0"/>
      <w:marBottom w:val="0"/>
      <w:divBdr>
        <w:top w:val="none" w:sz="0" w:space="0" w:color="auto"/>
        <w:left w:val="none" w:sz="0" w:space="0" w:color="auto"/>
        <w:bottom w:val="none" w:sz="0" w:space="0" w:color="auto"/>
        <w:right w:val="none" w:sz="0" w:space="0" w:color="auto"/>
      </w:divBdr>
    </w:div>
    <w:div w:id="815149623">
      <w:bodyDiv w:val="1"/>
      <w:marLeft w:val="0"/>
      <w:marRight w:val="0"/>
      <w:marTop w:val="0"/>
      <w:marBottom w:val="0"/>
      <w:divBdr>
        <w:top w:val="none" w:sz="0" w:space="0" w:color="auto"/>
        <w:left w:val="none" w:sz="0" w:space="0" w:color="auto"/>
        <w:bottom w:val="none" w:sz="0" w:space="0" w:color="auto"/>
        <w:right w:val="none" w:sz="0" w:space="0" w:color="auto"/>
      </w:divBdr>
    </w:div>
    <w:div w:id="12399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CHANION.GR" TargetMode="External"/><Relationship Id="rId3" Type="http://schemas.microsoft.com/office/2007/relationships/stylesWithEffects" Target="stylesWithEffects.xml"/><Relationship Id="rId7" Type="http://schemas.openxmlformats.org/officeDocument/2006/relationships/image" Target="cid:image001.jpg@01D7AA22.F6115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490</Words>
  <Characters>2649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2021-09-21T08:33:00Z</cp:lastPrinted>
  <dcterms:created xsi:type="dcterms:W3CDTF">2021-09-21T06:43:00Z</dcterms:created>
  <dcterms:modified xsi:type="dcterms:W3CDTF">2021-09-21T08:48:00Z</dcterms:modified>
</cp:coreProperties>
</file>